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573" w:rsidRPr="00B72F10" w:rsidRDefault="00A46573" w:rsidP="006F3F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F10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A46573" w:rsidRPr="00B72F10" w:rsidRDefault="00A46573" w:rsidP="006F3F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F10">
        <w:rPr>
          <w:rFonts w:ascii="Times New Roman" w:hAnsi="Times New Roman" w:cs="Times New Roman"/>
          <w:b/>
          <w:sz w:val="24"/>
          <w:szCs w:val="24"/>
        </w:rPr>
        <w:t xml:space="preserve">Совет Олонецкого городского поселения – </w:t>
      </w:r>
    </w:p>
    <w:p w:rsidR="00A46573" w:rsidRPr="00B72F10" w:rsidRDefault="00A46573" w:rsidP="006F3F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F10">
        <w:rPr>
          <w:rFonts w:ascii="Times New Roman" w:hAnsi="Times New Roman" w:cs="Times New Roman"/>
          <w:b/>
          <w:sz w:val="24"/>
          <w:szCs w:val="24"/>
        </w:rPr>
        <w:t>представительный орган муниципального образования</w:t>
      </w:r>
    </w:p>
    <w:p w:rsidR="00A46573" w:rsidRPr="00B72F10" w:rsidRDefault="003A5CA9" w:rsidP="006F3F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A46573" w:rsidRPr="00B72F10">
        <w:rPr>
          <w:rFonts w:ascii="Times New Roman" w:hAnsi="Times New Roman" w:cs="Times New Roman"/>
          <w:b/>
          <w:sz w:val="24"/>
          <w:szCs w:val="24"/>
        </w:rPr>
        <w:t xml:space="preserve">-е заседание </w:t>
      </w:r>
      <w:bookmarkStart w:id="0" w:name="_GoBack"/>
      <w:bookmarkEnd w:id="0"/>
      <w:r w:rsidR="00A46573" w:rsidRPr="00B72F10">
        <w:rPr>
          <w:rFonts w:ascii="Times New Roman" w:hAnsi="Times New Roman" w:cs="Times New Roman"/>
          <w:b/>
          <w:sz w:val="24"/>
          <w:szCs w:val="24"/>
        </w:rPr>
        <w:t>3-го созыва</w:t>
      </w:r>
    </w:p>
    <w:p w:rsidR="00A46573" w:rsidRDefault="00A46573" w:rsidP="006F3F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F10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6F3F17" w:rsidRPr="00B72F10" w:rsidRDefault="006F3F17" w:rsidP="006F3F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573" w:rsidRDefault="00A46573" w:rsidP="006F3F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F10">
        <w:rPr>
          <w:rFonts w:ascii="Times New Roman" w:hAnsi="Times New Roman" w:cs="Times New Roman"/>
          <w:sz w:val="24"/>
          <w:szCs w:val="24"/>
        </w:rPr>
        <w:t xml:space="preserve">От  </w:t>
      </w:r>
      <w:r w:rsidR="003E6BD3" w:rsidRPr="00B72F10">
        <w:rPr>
          <w:rFonts w:ascii="Times New Roman" w:hAnsi="Times New Roman" w:cs="Times New Roman"/>
          <w:sz w:val="24"/>
          <w:szCs w:val="24"/>
        </w:rPr>
        <w:t xml:space="preserve">  </w:t>
      </w:r>
      <w:r w:rsidR="003A5CA9">
        <w:rPr>
          <w:rFonts w:ascii="Times New Roman" w:hAnsi="Times New Roman" w:cs="Times New Roman"/>
          <w:sz w:val="24"/>
          <w:szCs w:val="24"/>
        </w:rPr>
        <w:t>18</w:t>
      </w:r>
      <w:r w:rsidR="00271EC6" w:rsidRPr="00B72F10">
        <w:rPr>
          <w:rFonts w:ascii="Times New Roman" w:hAnsi="Times New Roman" w:cs="Times New Roman"/>
          <w:sz w:val="24"/>
          <w:szCs w:val="24"/>
        </w:rPr>
        <w:t>.11</w:t>
      </w:r>
      <w:r w:rsidRPr="00B72F10">
        <w:rPr>
          <w:rFonts w:ascii="Times New Roman" w:hAnsi="Times New Roman" w:cs="Times New Roman"/>
          <w:sz w:val="24"/>
          <w:szCs w:val="24"/>
        </w:rPr>
        <w:t>.2014г. №</w:t>
      </w:r>
      <w:r w:rsidR="00F8531E">
        <w:rPr>
          <w:rFonts w:ascii="Times New Roman" w:hAnsi="Times New Roman" w:cs="Times New Roman"/>
          <w:sz w:val="24"/>
          <w:szCs w:val="24"/>
        </w:rPr>
        <w:t xml:space="preserve"> 94</w:t>
      </w:r>
    </w:p>
    <w:p w:rsidR="000B0ECB" w:rsidRPr="000B0ECB" w:rsidRDefault="000B0ECB" w:rsidP="000B0ECB">
      <w:pPr>
        <w:pStyle w:val="3"/>
        <w:tabs>
          <w:tab w:val="left" w:pos="10065"/>
        </w:tabs>
        <w:ind w:right="83" w:firstLine="0"/>
        <w:rPr>
          <w:szCs w:val="24"/>
        </w:rPr>
      </w:pPr>
      <w:r w:rsidRPr="000B0ECB">
        <w:rPr>
          <w:szCs w:val="24"/>
        </w:rPr>
        <w:t xml:space="preserve">О налоге на имущество физических лиц </w:t>
      </w:r>
    </w:p>
    <w:p w:rsidR="000B0ECB" w:rsidRDefault="000B0ECB" w:rsidP="006F3F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B0ECB" w:rsidRPr="000B0ECB" w:rsidRDefault="000B0ECB" w:rsidP="000B0ECB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0B0ECB">
        <w:rPr>
          <w:rFonts w:ascii="Times New Roman" w:hAnsi="Times New Roman" w:cs="Times New Roman"/>
          <w:sz w:val="24"/>
          <w:szCs w:val="24"/>
        </w:rPr>
        <w:t>В связи с признанием с 01.01.2015г. утратившим силу Закона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0B0EC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0B0ECB">
        <w:rPr>
          <w:rFonts w:ascii="Times New Roman" w:hAnsi="Times New Roman" w:cs="Times New Roman"/>
          <w:sz w:val="24"/>
          <w:szCs w:val="24"/>
        </w:rPr>
        <w:t xml:space="preserve"> от 09.12.1991 N 2003-1 "О налогах на имущество физических лиц" и вступлением в силу главы 32 «Налог на имущество физических лиц» Налогового Кодекса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0B0EC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0B0ECB">
        <w:rPr>
          <w:rFonts w:ascii="Times New Roman" w:hAnsi="Times New Roman" w:cs="Times New Roman"/>
          <w:sz w:val="24"/>
          <w:szCs w:val="24"/>
        </w:rPr>
        <w:t xml:space="preserve"> Совет </w:t>
      </w:r>
      <w:r>
        <w:rPr>
          <w:rFonts w:ascii="Times New Roman" w:hAnsi="Times New Roman" w:cs="Times New Roman"/>
          <w:sz w:val="24"/>
          <w:szCs w:val="24"/>
        </w:rPr>
        <w:t xml:space="preserve"> Олонецкого городского поселения </w:t>
      </w:r>
      <w:r w:rsidRPr="000B0ECB">
        <w:rPr>
          <w:rFonts w:ascii="Times New Roman" w:hAnsi="Times New Roman" w:cs="Times New Roman"/>
          <w:sz w:val="24"/>
          <w:szCs w:val="24"/>
        </w:rPr>
        <w:t xml:space="preserve"> – представительный орган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0B0ECB" w:rsidRDefault="00CD3C49" w:rsidP="00CD3C49">
      <w:pPr>
        <w:pStyle w:val="3"/>
        <w:tabs>
          <w:tab w:val="left" w:pos="10065"/>
        </w:tabs>
        <w:ind w:right="83" w:firstLine="0"/>
        <w:rPr>
          <w:szCs w:val="24"/>
        </w:rPr>
      </w:pPr>
      <w:r>
        <w:rPr>
          <w:szCs w:val="24"/>
        </w:rPr>
        <w:t>1.</w:t>
      </w:r>
      <w:r w:rsidR="000B0ECB" w:rsidRPr="000B0ECB">
        <w:rPr>
          <w:szCs w:val="24"/>
        </w:rPr>
        <w:t>Признать</w:t>
      </w:r>
      <w:r w:rsidR="000B0ECB">
        <w:rPr>
          <w:szCs w:val="24"/>
        </w:rPr>
        <w:t xml:space="preserve"> действующим  на территории Олонецкого городского</w:t>
      </w:r>
      <w:r w:rsidR="000B0ECB" w:rsidRPr="000B0ECB">
        <w:rPr>
          <w:szCs w:val="24"/>
        </w:rPr>
        <w:t xml:space="preserve"> поселения  налог на имущество  физических лиц в порядке и на условиях, предусмотренных главой 32 «Налог на имущество физических лиц» Налогового Кодекса Р</w:t>
      </w:r>
      <w:r w:rsidR="000B0ECB">
        <w:rPr>
          <w:szCs w:val="24"/>
        </w:rPr>
        <w:t xml:space="preserve">оссийской </w:t>
      </w:r>
      <w:r w:rsidR="000B0ECB" w:rsidRPr="000B0ECB">
        <w:rPr>
          <w:szCs w:val="24"/>
        </w:rPr>
        <w:t>Ф</w:t>
      </w:r>
      <w:r w:rsidR="000B0ECB">
        <w:rPr>
          <w:szCs w:val="24"/>
        </w:rPr>
        <w:t>едерации</w:t>
      </w:r>
      <w:r w:rsidR="000B0ECB" w:rsidRPr="000B0ECB">
        <w:rPr>
          <w:szCs w:val="24"/>
        </w:rPr>
        <w:t xml:space="preserve">.  </w:t>
      </w:r>
    </w:p>
    <w:p w:rsidR="00CD3C49" w:rsidRPr="00CD3C49" w:rsidRDefault="00CD3C49" w:rsidP="00CD3C49"/>
    <w:p w:rsidR="000B0ECB" w:rsidRDefault="000B0ECB" w:rsidP="00CD3C4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B0ECB">
        <w:rPr>
          <w:rFonts w:ascii="Times New Roman" w:hAnsi="Times New Roman" w:cs="Times New Roman"/>
          <w:sz w:val="24"/>
          <w:szCs w:val="24"/>
        </w:rPr>
        <w:t xml:space="preserve">2. Налоговую базу в отношении объектов налогообложения, за исключением объектов, указанных в </w:t>
      </w:r>
      <w:hyperlink w:anchor="Par2" w:history="1">
        <w:r w:rsidRPr="000B0ECB">
          <w:rPr>
            <w:rFonts w:ascii="Times New Roman" w:hAnsi="Times New Roman" w:cs="Times New Roman"/>
            <w:sz w:val="24"/>
            <w:szCs w:val="24"/>
          </w:rPr>
          <w:t>пункте 4</w:t>
        </w:r>
      </w:hyperlink>
      <w:r w:rsidRPr="000B0ECB">
        <w:rPr>
          <w:rFonts w:ascii="Times New Roman" w:hAnsi="Times New Roman" w:cs="Times New Roman"/>
          <w:sz w:val="24"/>
          <w:szCs w:val="24"/>
        </w:rPr>
        <w:t xml:space="preserve"> настоящего решения, определить исходя из их инвентаризационной стоимости.</w:t>
      </w:r>
    </w:p>
    <w:p w:rsidR="000B0ECB" w:rsidRPr="000B0ECB" w:rsidRDefault="000B0ECB" w:rsidP="00CD3C4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B0ECB">
        <w:rPr>
          <w:rFonts w:ascii="Times New Roman" w:hAnsi="Times New Roman" w:cs="Times New Roman"/>
          <w:sz w:val="24"/>
          <w:szCs w:val="24"/>
        </w:rPr>
        <w:t>3. Установить налоговые ставки на основе, умноженной на коэффициент-дефлятор суммарной инвентаризационной стоимости объектов налогообложения, принадлежащих на праве собственности налогоплательщику (с учетом доли налогоплательщика в праве общей собственности на каждый из таких объектов), расположенных в пре</w:t>
      </w:r>
      <w:r w:rsidR="00405309">
        <w:rPr>
          <w:rFonts w:ascii="Times New Roman" w:hAnsi="Times New Roman" w:cs="Times New Roman"/>
          <w:sz w:val="24"/>
          <w:szCs w:val="24"/>
        </w:rPr>
        <w:t xml:space="preserve">делах Олонецкого городского </w:t>
      </w:r>
      <w:r w:rsidRPr="000B0ECB">
        <w:rPr>
          <w:rFonts w:ascii="Times New Roman" w:hAnsi="Times New Roman" w:cs="Times New Roman"/>
          <w:sz w:val="24"/>
          <w:szCs w:val="24"/>
        </w:rPr>
        <w:t xml:space="preserve"> поселения, в следующих размерах:</w:t>
      </w:r>
    </w:p>
    <w:tbl>
      <w:tblPr>
        <w:tblStyle w:val="a8"/>
        <w:tblW w:w="0" w:type="auto"/>
        <w:tblLook w:val="04A0"/>
      </w:tblPr>
      <w:tblGrid>
        <w:gridCol w:w="4926"/>
        <w:gridCol w:w="4927"/>
      </w:tblGrid>
      <w:tr w:rsidR="00B72F10" w:rsidRPr="000B0ECB" w:rsidTr="00B72F10">
        <w:tc>
          <w:tcPr>
            <w:tcW w:w="4926" w:type="dxa"/>
          </w:tcPr>
          <w:p w:rsidR="00B72F10" w:rsidRPr="000B0ECB" w:rsidRDefault="00B72F10" w:rsidP="000B0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EC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имущества</w:t>
            </w:r>
          </w:p>
        </w:tc>
        <w:tc>
          <w:tcPr>
            <w:tcW w:w="4927" w:type="dxa"/>
          </w:tcPr>
          <w:p w:rsidR="00B72F10" w:rsidRPr="000B0ECB" w:rsidRDefault="00B72F10" w:rsidP="000B0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ECB">
              <w:rPr>
                <w:rFonts w:ascii="Times New Roman" w:hAnsi="Times New Roman" w:cs="Times New Roman"/>
                <w:b/>
                <w:sz w:val="24"/>
                <w:szCs w:val="24"/>
              </w:rPr>
              <w:t>Ставка налога</w:t>
            </w:r>
          </w:p>
        </w:tc>
      </w:tr>
      <w:tr w:rsidR="00B72F10" w:rsidRPr="000B0ECB" w:rsidTr="00B72F10">
        <w:tc>
          <w:tcPr>
            <w:tcW w:w="4926" w:type="dxa"/>
          </w:tcPr>
          <w:p w:rsidR="00B72F10" w:rsidRPr="000B0ECB" w:rsidRDefault="00B72F10" w:rsidP="000B0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0ECB">
              <w:rPr>
                <w:rFonts w:ascii="Times New Roman" w:hAnsi="Times New Roman" w:cs="Times New Roman"/>
                <w:sz w:val="24"/>
                <w:szCs w:val="24"/>
              </w:rPr>
              <w:t>до 300 тыс</w:t>
            </w:r>
            <w:proofErr w:type="gramStart"/>
            <w:r w:rsidRPr="000B0EC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B0ECB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4927" w:type="dxa"/>
          </w:tcPr>
          <w:p w:rsidR="00B72F10" w:rsidRPr="000B0ECB" w:rsidRDefault="00B72F10" w:rsidP="000B0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0ECB">
              <w:rPr>
                <w:rFonts w:ascii="Times New Roman" w:hAnsi="Times New Roman" w:cs="Times New Roman"/>
                <w:sz w:val="24"/>
                <w:szCs w:val="24"/>
              </w:rPr>
              <w:t>0,1%</w:t>
            </w:r>
          </w:p>
        </w:tc>
      </w:tr>
      <w:tr w:rsidR="00B72F10" w:rsidRPr="000B0ECB" w:rsidTr="00B72F10">
        <w:tc>
          <w:tcPr>
            <w:tcW w:w="4926" w:type="dxa"/>
          </w:tcPr>
          <w:p w:rsidR="00B72F10" w:rsidRPr="000B0ECB" w:rsidRDefault="00B72F10" w:rsidP="000B0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0ECB">
              <w:rPr>
                <w:rFonts w:ascii="Times New Roman" w:hAnsi="Times New Roman" w:cs="Times New Roman"/>
                <w:sz w:val="24"/>
                <w:szCs w:val="24"/>
              </w:rPr>
              <w:t>от 300 тыс. рублей до 500 тыс. рублей</w:t>
            </w:r>
          </w:p>
        </w:tc>
        <w:tc>
          <w:tcPr>
            <w:tcW w:w="4927" w:type="dxa"/>
          </w:tcPr>
          <w:p w:rsidR="00B72F10" w:rsidRPr="000B0ECB" w:rsidRDefault="00B72F10" w:rsidP="000B0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0ECB">
              <w:rPr>
                <w:rFonts w:ascii="Times New Roman" w:hAnsi="Times New Roman" w:cs="Times New Roman"/>
                <w:sz w:val="24"/>
                <w:szCs w:val="24"/>
              </w:rPr>
              <w:t>0,3%</w:t>
            </w:r>
          </w:p>
        </w:tc>
      </w:tr>
      <w:tr w:rsidR="00B72F10" w:rsidRPr="000B0ECB" w:rsidTr="00B72F10">
        <w:tc>
          <w:tcPr>
            <w:tcW w:w="4926" w:type="dxa"/>
          </w:tcPr>
          <w:p w:rsidR="00B72F10" w:rsidRPr="000B0ECB" w:rsidRDefault="00B72F10" w:rsidP="000B0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0ECB">
              <w:rPr>
                <w:rFonts w:ascii="Times New Roman" w:hAnsi="Times New Roman" w:cs="Times New Roman"/>
                <w:sz w:val="24"/>
                <w:szCs w:val="24"/>
              </w:rPr>
              <w:t>свыше 500 тыс. рублей</w:t>
            </w:r>
          </w:p>
        </w:tc>
        <w:tc>
          <w:tcPr>
            <w:tcW w:w="4927" w:type="dxa"/>
          </w:tcPr>
          <w:p w:rsidR="00B72F10" w:rsidRPr="000B0ECB" w:rsidRDefault="00B72F10" w:rsidP="000B0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0ECB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</w:tr>
    </w:tbl>
    <w:p w:rsidR="008537FC" w:rsidRDefault="008537FC" w:rsidP="008537F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B0ECB" w:rsidRPr="000B0ECB" w:rsidRDefault="00CD3C49" w:rsidP="008537F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537FC">
        <w:rPr>
          <w:rFonts w:ascii="Times New Roman" w:hAnsi="Times New Roman" w:cs="Times New Roman"/>
          <w:sz w:val="24"/>
          <w:szCs w:val="24"/>
        </w:rPr>
        <w:t xml:space="preserve"> </w:t>
      </w:r>
      <w:r w:rsidR="000B0ECB" w:rsidRPr="000B0ECB">
        <w:rPr>
          <w:rFonts w:ascii="Times New Roman" w:hAnsi="Times New Roman" w:cs="Times New Roman"/>
          <w:sz w:val="24"/>
          <w:szCs w:val="24"/>
        </w:rPr>
        <w:t xml:space="preserve">4.   Налоговую базу в отношении объектов налогообложения, включенных в перечень, определяемый в соответствии с </w:t>
      </w:r>
      <w:hyperlink r:id="rId8" w:history="1">
        <w:r w:rsidR="000B0ECB" w:rsidRPr="000B0ECB">
          <w:rPr>
            <w:rFonts w:ascii="Times New Roman" w:hAnsi="Times New Roman" w:cs="Times New Roman"/>
            <w:sz w:val="24"/>
            <w:szCs w:val="24"/>
          </w:rPr>
          <w:t>пунктом 7 статьи 378.2</w:t>
        </w:r>
      </w:hyperlink>
      <w:r w:rsidR="000B0ECB" w:rsidRPr="000B0ECB">
        <w:rPr>
          <w:rFonts w:ascii="Times New Roman" w:hAnsi="Times New Roman" w:cs="Times New Roman"/>
          <w:sz w:val="24"/>
          <w:szCs w:val="24"/>
        </w:rPr>
        <w:t xml:space="preserve"> Налогового  Кодекса Р</w:t>
      </w:r>
      <w:r w:rsidR="00405309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0B0ECB" w:rsidRPr="000B0ECB">
        <w:rPr>
          <w:rFonts w:ascii="Times New Roman" w:hAnsi="Times New Roman" w:cs="Times New Roman"/>
          <w:sz w:val="24"/>
          <w:szCs w:val="24"/>
        </w:rPr>
        <w:t>Ф</w:t>
      </w:r>
      <w:r w:rsidR="00405309">
        <w:rPr>
          <w:rFonts w:ascii="Times New Roman" w:hAnsi="Times New Roman" w:cs="Times New Roman"/>
          <w:sz w:val="24"/>
          <w:szCs w:val="24"/>
        </w:rPr>
        <w:t xml:space="preserve">едерации, </w:t>
      </w:r>
      <w:r w:rsidR="000B0ECB" w:rsidRPr="000B0ECB">
        <w:rPr>
          <w:rFonts w:ascii="Times New Roman" w:hAnsi="Times New Roman" w:cs="Times New Roman"/>
          <w:sz w:val="24"/>
          <w:szCs w:val="24"/>
        </w:rPr>
        <w:t xml:space="preserve"> а также объектов налогообложения, предусмотренных </w:t>
      </w:r>
      <w:hyperlink r:id="rId9" w:history="1">
        <w:r w:rsidR="000B0ECB" w:rsidRPr="000B0ECB">
          <w:rPr>
            <w:rFonts w:ascii="Times New Roman" w:hAnsi="Times New Roman" w:cs="Times New Roman"/>
            <w:sz w:val="24"/>
            <w:szCs w:val="24"/>
          </w:rPr>
          <w:t>абзацем вторым пункта 10 статьи 378.2</w:t>
        </w:r>
      </w:hyperlink>
      <w:r w:rsidR="000B0ECB" w:rsidRPr="000B0ECB">
        <w:rPr>
          <w:rFonts w:ascii="Times New Roman" w:hAnsi="Times New Roman" w:cs="Times New Roman"/>
          <w:sz w:val="24"/>
          <w:szCs w:val="24"/>
        </w:rPr>
        <w:t xml:space="preserve"> Налогового  Кодекса Р</w:t>
      </w:r>
      <w:r w:rsidR="00405309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0B0ECB" w:rsidRPr="000B0ECB">
        <w:rPr>
          <w:rFonts w:ascii="Times New Roman" w:hAnsi="Times New Roman" w:cs="Times New Roman"/>
          <w:sz w:val="24"/>
          <w:szCs w:val="24"/>
        </w:rPr>
        <w:t>Ф</w:t>
      </w:r>
      <w:r w:rsidR="00405309">
        <w:rPr>
          <w:rFonts w:ascii="Times New Roman" w:hAnsi="Times New Roman" w:cs="Times New Roman"/>
          <w:sz w:val="24"/>
          <w:szCs w:val="24"/>
        </w:rPr>
        <w:t>едерации</w:t>
      </w:r>
      <w:r w:rsidR="000B0ECB" w:rsidRPr="000B0ECB">
        <w:rPr>
          <w:rFonts w:ascii="Times New Roman" w:hAnsi="Times New Roman" w:cs="Times New Roman"/>
          <w:sz w:val="24"/>
          <w:szCs w:val="24"/>
        </w:rPr>
        <w:t>, определить исходя из кадастровой стоимости указанных объектов налогообложения, установив н</w:t>
      </w:r>
      <w:r w:rsidR="00F8531E">
        <w:rPr>
          <w:rFonts w:ascii="Times New Roman" w:hAnsi="Times New Roman" w:cs="Times New Roman"/>
          <w:sz w:val="24"/>
          <w:szCs w:val="24"/>
        </w:rPr>
        <w:t>алоговую ставку в размере   1</w:t>
      </w:r>
      <w:r w:rsidR="000B0ECB" w:rsidRPr="000B0ECB">
        <w:rPr>
          <w:rFonts w:ascii="Times New Roman" w:hAnsi="Times New Roman" w:cs="Times New Roman"/>
          <w:sz w:val="24"/>
          <w:szCs w:val="24"/>
        </w:rPr>
        <w:t>%.</w:t>
      </w:r>
    </w:p>
    <w:p w:rsidR="000B0ECB" w:rsidRPr="000B0ECB" w:rsidRDefault="00F8531E" w:rsidP="000B0ECB">
      <w:pPr>
        <w:pStyle w:val="3"/>
        <w:tabs>
          <w:tab w:val="left" w:pos="10065"/>
        </w:tabs>
        <w:ind w:right="83" w:firstLine="567"/>
        <w:rPr>
          <w:szCs w:val="24"/>
        </w:rPr>
      </w:pPr>
      <w:r>
        <w:rPr>
          <w:szCs w:val="24"/>
        </w:rPr>
        <w:lastRenderedPageBreak/>
        <w:t xml:space="preserve">5.  </w:t>
      </w:r>
      <w:r w:rsidR="000B0ECB" w:rsidRPr="000B0ECB">
        <w:rPr>
          <w:szCs w:val="24"/>
        </w:rPr>
        <w:t>Настоящее решени</w:t>
      </w:r>
      <w:r>
        <w:rPr>
          <w:szCs w:val="24"/>
        </w:rPr>
        <w:t>е вступает в силу с 01.01.2015года.</w:t>
      </w:r>
      <w:r w:rsidR="000B0ECB" w:rsidRPr="000B0ECB">
        <w:rPr>
          <w:szCs w:val="24"/>
        </w:rPr>
        <w:t xml:space="preserve"> </w:t>
      </w:r>
    </w:p>
    <w:p w:rsidR="00F8531E" w:rsidRDefault="000B0ECB" w:rsidP="00F8531E">
      <w:pPr>
        <w:pStyle w:val="3"/>
        <w:tabs>
          <w:tab w:val="left" w:pos="10065"/>
        </w:tabs>
        <w:ind w:right="83" w:firstLine="0"/>
        <w:jc w:val="both"/>
        <w:rPr>
          <w:szCs w:val="24"/>
        </w:rPr>
      </w:pPr>
      <w:r w:rsidRPr="000B0ECB">
        <w:rPr>
          <w:szCs w:val="24"/>
        </w:rPr>
        <w:t xml:space="preserve">         6.  </w:t>
      </w:r>
      <w:r w:rsidR="008537FC" w:rsidRPr="00B72F10">
        <w:rPr>
          <w:szCs w:val="24"/>
        </w:rPr>
        <w:t xml:space="preserve">Настоящее решение </w:t>
      </w:r>
      <w:r w:rsidR="008537FC">
        <w:rPr>
          <w:szCs w:val="24"/>
        </w:rPr>
        <w:t>в соответствии с п.8 ст. 39 Устава муниципального образования «Олонецкое городское поселение» обнародовать в МКУ «</w:t>
      </w:r>
      <w:proofErr w:type="spellStart"/>
      <w:r w:rsidR="008537FC">
        <w:rPr>
          <w:szCs w:val="24"/>
        </w:rPr>
        <w:t>Олонецкая</w:t>
      </w:r>
      <w:proofErr w:type="spellEnd"/>
      <w:r w:rsidR="008537FC">
        <w:rPr>
          <w:szCs w:val="24"/>
        </w:rPr>
        <w:t xml:space="preserve"> ЦБС» и</w:t>
      </w:r>
      <w:r w:rsidR="008537FC" w:rsidRPr="00B72F10">
        <w:rPr>
          <w:szCs w:val="24"/>
        </w:rPr>
        <w:t xml:space="preserve"> опубликова</w:t>
      </w:r>
      <w:r w:rsidR="008537FC">
        <w:rPr>
          <w:szCs w:val="24"/>
        </w:rPr>
        <w:t>ть в районной газете «</w:t>
      </w:r>
      <w:proofErr w:type="spellStart"/>
      <w:r w:rsidR="008537FC">
        <w:rPr>
          <w:szCs w:val="24"/>
        </w:rPr>
        <w:t>Олония</w:t>
      </w:r>
      <w:proofErr w:type="spellEnd"/>
      <w:r w:rsidR="008537FC">
        <w:rPr>
          <w:szCs w:val="24"/>
        </w:rPr>
        <w:t>».</w:t>
      </w:r>
    </w:p>
    <w:p w:rsidR="00F8531E" w:rsidRPr="00F8531E" w:rsidRDefault="00F8531E" w:rsidP="00F8531E">
      <w:pPr>
        <w:pStyle w:val="3"/>
        <w:tabs>
          <w:tab w:val="left" w:pos="10065"/>
        </w:tabs>
        <w:ind w:right="83" w:firstLine="0"/>
        <w:jc w:val="both"/>
        <w:rPr>
          <w:szCs w:val="24"/>
        </w:rPr>
      </w:pPr>
      <w:r>
        <w:rPr>
          <w:szCs w:val="24"/>
        </w:rPr>
        <w:t xml:space="preserve">       7. </w:t>
      </w:r>
      <w:r w:rsidRPr="00F8531E">
        <w:rPr>
          <w:szCs w:val="24"/>
        </w:rPr>
        <w:t xml:space="preserve">Решение  Совета Олонецкого городского поселения от 31.10.2006г. №46 «Об установлении налога на имущество физических лиц» (в редакции решений от 26.10.2010г. №40, от 11.11.2014г. № 83 Совета Олонецкого городского поселения) признать утратившим силу с 01.01.2015г. </w:t>
      </w:r>
    </w:p>
    <w:p w:rsidR="000B0ECB" w:rsidRDefault="000B0ECB" w:rsidP="000B0ECB"/>
    <w:p w:rsidR="000B0ECB" w:rsidRDefault="000B0ECB" w:rsidP="006F3F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D15" w:rsidRPr="00B72F10" w:rsidRDefault="00FD0D15" w:rsidP="006F3F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F10">
        <w:rPr>
          <w:rFonts w:ascii="Times New Roman" w:hAnsi="Times New Roman" w:cs="Times New Roman"/>
          <w:sz w:val="24"/>
          <w:szCs w:val="24"/>
        </w:rPr>
        <w:t xml:space="preserve">Председатель Совета Олонецкого </w:t>
      </w:r>
    </w:p>
    <w:p w:rsidR="00FD0D15" w:rsidRPr="00B72F10" w:rsidRDefault="00FD0D15" w:rsidP="006F3F17">
      <w:pPr>
        <w:tabs>
          <w:tab w:val="left" w:pos="760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F10">
        <w:rPr>
          <w:rFonts w:ascii="Times New Roman" w:hAnsi="Times New Roman" w:cs="Times New Roman"/>
          <w:sz w:val="24"/>
          <w:szCs w:val="24"/>
        </w:rPr>
        <w:t xml:space="preserve">городского поселения  </w:t>
      </w:r>
      <w:r w:rsidRPr="00B72F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72F10">
        <w:rPr>
          <w:rFonts w:ascii="Times New Roman" w:hAnsi="Times New Roman" w:cs="Times New Roman"/>
          <w:sz w:val="24"/>
          <w:szCs w:val="24"/>
        </w:rPr>
        <w:t>Н.Ю.Канаева</w:t>
      </w:r>
      <w:proofErr w:type="spellEnd"/>
      <w:r w:rsidRPr="00B72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0D15" w:rsidRPr="00B72F10" w:rsidRDefault="00FD0D15" w:rsidP="006F3F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C317E" w:rsidRDefault="003C317E" w:rsidP="006F3F17">
      <w:pPr>
        <w:tabs>
          <w:tab w:val="left" w:pos="80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C317E" w:rsidRDefault="003C317E" w:rsidP="006F3F17">
      <w:pPr>
        <w:tabs>
          <w:tab w:val="left" w:pos="80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3A59" w:rsidRPr="00B72F10" w:rsidRDefault="00FB11BF" w:rsidP="006F3F17">
      <w:pPr>
        <w:tabs>
          <w:tab w:val="left" w:pos="80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2F10">
        <w:rPr>
          <w:rFonts w:ascii="Times New Roman" w:hAnsi="Times New Roman" w:cs="Times New Roman"/>
          <w:sz w:val="24"/>
          <w:szCs w:val="24"/>
        </w:rPr>
        <w:t>и</w:t>
      </w:r>
      <w:r w:rsidR="00FD0D15" w:rsidRPr="00B72F10">
        <w:rPr>
          <w:rFonts w:ascii="Times New Roman" w:hAnsi="Times New Roman" w:cs="Times New Roman"/>
          <w:sz w:val="24"/>
          <w:szCs w:val="24"/>
        </w:rPr>
        <w:t>.о.</w:t>
      </w:r>
      <w:r w:rsidRPr="00B72F10">
        <w:rPr>
          <w:rFonts w:ascii="Times New Roman" w:hAnsi="Times New Roman" w:cs="Times New Roman"/>
          <w:sz w:val="24"/>
          <w:szCs w:val="24"/>
        </w:rPr>
        <w:t xml:space="preserve"> </w:t>
      </w:r>
      <w:r w:rsidR="00FD0D15" w:rsidRPr="00B72F10">
        <w:rPr>
          <w:rFonts w:ascii="Times New Roman" w:hAnsi="Times New Roman" w:cs="Times New Roman"/>
          <w:sz w:val="24"/>
          <w:szCs w:val="24"/>
        </w:rPr>
        <w:t xml:space="preserve">Главы Олонецкого городского поселения </w:t>
      </w:r>
      <w:r w:rsidR="00CB3A59" w:rsidRPr="00B72F1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72F1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B3A59" w:rsidRPr="00B72F10">
        <w:rPr>
          <w:rFonts w:ascii="Times New Roman" w:hAnsi="Times New Roman" w:cs="Times New Roman"/>
          <w:sz w:val="24"/>
          <w:szCs w:val="24"/>
        </w:rPr>
        <w:t>С.С.Кохов</w:t>
      </w:r>
    </w:p>
    <w:sectPr w:rsidR="00CB3A59" w:rsidRPr="00B72F10" w:rsidSect="006F3F1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837" w:rsidRDefault="00B16837" w:rsidP="00CB3A59">
      <w:pPr>
        <w:spacing w:after="0" w:line="240" w:lineRule="auto"/>
      </w:pPr>
      <w:r>
        <w:separator/>
      </w:r>
    </w:p>
  </w:endnote>
  <w:endnote w:type="continuationSeparator" w:id="1">
    <w:p w:rsidR="00B16837" w:rsidRDefault="00B16837" w:rsidP="00CB3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837" w:rsidRDefault="00B16837" w:rsidP="00CB3A59">
      <w:pPr>
        <w:spacing w:after="0" w:line="240" w:lineRule="auto"/>
      </w:pPr>
      <w:r>
        <w:separator/>
      </w:r>
    </w:p>
  </w:footnote>
  <w:footnote w:type="continuationSeparator" w:id="1">
    <w:p w:rsidR="00B16837" w:rsidRDefault="00B16837" w:rsidP="00CB3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713A"/>
    <w:multiLevelType w:val="multilevel"/>
    <w:tmpl w:val="18167E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3E91217"/>
    <w:multiLevelType w:val="multilevel"/>
    <w:tmpl w:val="339C6AB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476F3292"/>
    <w:multiLevelType w:val="hybridMultilevel"/>
    <w:tmpl w:val="1946D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8105E"/>
    <w:multiLevelType w:val="hybridMultilevel"/>
    <w:tmpl w:val="E7788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FF7755"/>
    <w:multiLevelType w:val="multilevel"/>
    <w:tmpl w:val="6F2E9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714E0679"/>
    <w:multiLevelType w:val="hybridMultilevel"/>
    <w:tmpl w:val="34423902"/>
    <w:lvl w:ilvl="0" w:tplc="DF66E76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F261FD4"/>
    <w:multiLevelType w:val="hybridMultilevel"/>
    <w:tmpl w:val="67ACA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6573"/>
    <w:rsid w:val="00025BC5"/>
    <w:rsid w:val="00026C58"/>
    <w:rsid w:val="000B0ECB"/>
    <w:rsid w:val="00180AE3"/>
    <w:rsid w:val="001825EA"/>
    <w:rsid w:val="002020E6"/>
    <w:rsid w:val="00214736"/>
    <w:rsid w:val="00271EC6"/>
    <w:rsid w:val="002D1962"/>
    <w:rsid w:val="002F23E2"/>
    <w:rsid w:val="003039E9"/>
    <w:rsid w:val="00306443"/>
    <w:rsid w:val="00340AE3"/>
    <w:rsid w:val="0036061B"/>
    <w:rsid w:val="00384FEA"/>
    <w:rsid w:val="003A5CA9"/>
    <w:rsid w:val="003C317E"/>
    <w:rsid w:val="003C5A41"/>
    <w:rsid w:val="003D68B1"/>
    <w:rsid w:val="003E6BD3"/>
    <w:rsid w:val="003F6EDE"/>
    <w:rsid w:val="00405309"/>
    <w:rsid w:val="00447CEF"/>
    <w:rsid w:val="00584FD7"/>
    <w:rsid w:val="0058509D"/>
    <w:rsid w:val="005C4D7E"/>
    <w:rsid w:val="005F7BE8"/>
    <w:rsid w:val="00630B0A"/>
    <w:rsid w:val="006A732E"/>
    <w:rsid w:val="006C3D4D"/>
    <w:rsid w:val="006F3F17"/>
    <w:rsid w:val="0074791D"/>
    <w:rsid w:val="00747DED"/>
    <w:rsid w:val="00785345"/>
    <w:rsid w:val="00851F13"/>
    <w:rsid w:val="008537FC"/>
    <w:rsid w:val="00860FD5"/>
    <w:rsid w:val="0086175E"/>
    <w:rsid w:val="00865BF8"/>
    <w:rsid w:val="00874666"/>
    <w:rsid w:val="0094167A"/>
    <w:rsid w:val="009E3DB8"/>
    <w:rsid w:val="00A46573"/>
    <w:rsid w:val="00A61113"/>
    <w:rsid w:val="00A91547"/>
    <w:rsid w:val="00AA5CFF"/>
    <w:rsid w:val="00AD1E6A"/>
    <w:rsid w:val="00B11186"/>
    <w:rsid w:val="00B16837"/>
    <w:rsid w:val="00B243AA"/>
    <w:rsid w:val="00B54041"/>
    <w:rsid w:val="00B72F10"/>
    <w:rsid w:val="00BC191B"/>
    <w:rsid w:val="00BD0231"/>
    <w:rsid w:val="00C36810"/>
    <w:rsid w:val="00C82AD7"/>
    <w:rsid w:val="00CB3A59"/>
    <w:rsid w:val="00CB68ED"/>
    <w:rsid w:val="00CB7086"/>
    <w:rsid w:val="00CD3C49"/>
    <w:rsid w:val="00DE2ABD"/>
    <w:rsid w:val="00EF56B7"/>
    <w:rsid w:val="00F04D7B"/>
    <w:rsid w:val="00F14E39"/>
    <w:rsid w:val="00F733E4"/>
    <w:rsid w:val="00F80C8F"/>
    <w:rsid w:val="00F8531E"/>
    <w:rsid w:val="00FB11BF"/>
    <w:rsid w:val="00FD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D7B"/>
  </w:style>
  <w:style w:type="paragraph" w:styleId="3">
    <w:name w:val="heading 3"/>
    <w:basedOn w:val="a"/>
    <w:next w:val="a"/>
    <w:link w:val="30"/>
    <w:qFormat/>
    <w:rsid w:val="00CB68ED"/>
    <w:pPr>
      <w:keepNext/>
      <w:spacing w:after="0" w:line="240" w:lineRule="auto"/>
      <w:ind w:right="509" w:firstLine="851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57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B3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B3A59"/>
  </w:style>
  <w:style w:type="paragraph" w:styleId="a6">
    <w:name w:val="footer"/>
    <w:basedOn w:val="a"/>
    <w:link w:val="a7"/>
    <w:uiPriority w:val="99"/>
    <w:semiHidden/>
    <w:unhideWhenUsed/>
    <w:rsid w:val="00CB3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3A59"/>
  </w:style>
  <w:style w:type="paragraph" w:customStyle="1" w:styleId="western">
    <w:name w:val="western"/>
    <w:basedOn w:val="a"/>
    <w:rsid w:val="003F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CB68ED"/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B72F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410E9EB84C7A09863CD2C41765306D54EDA8F8FCFEB64BBBF824D120C49E15C888525675B2OFS7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F410E9EB84C7A09863CD2C41765306D54EDA8F8FCFEB64BBBF824D120C49E15C888525670B5OFS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03A7F-BDDA-45C1-8E03-9AF3D806D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8</cp:revision>
  <cp:lastPrinted>2014-12-04T12:41:00Z</cp:lastPrinted>
  <dcterms:created xsi:type="dcterms:W3CDTF">2014-11-09T11:27:00Z</dcterms:created>
  <dcterms:modified xsi:type="dcterms:W3CDTF">2014-12-04T12:42:00Z</dcterms:modified>
</cp:coreProperties>
</file>